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8C" w:rsidRPr="008619BC" w:rsidRDefault="008C2C8C">
      <w:pPr>
        <w:rPr>
          <w:rFonts w:ascii="Times New Roman" w:hAnsi="Times New Roman"/>
          <w:b/>
          <w:sz w:val="24"/>
        </w:rPr>
      </w:pPr>
      <w:r w:rsidRPr="008619BC">
        <w:rPr>
          <w:rFonts w:ascii="Times New Roman" w:hAnsi="Times New Roman"/>
          <w:b/>
          <w:sz w:val="24"/>
        </w:rPr>
        <w:t>Format for a Research Proposal</w:t>
      </w:r>
    </w:p>
    <w:p w:rsidR="008C2C8C" w:rsidRPr="00DE7A94" w:rsidRDefault="008C2C8C" w:rsidP="00FA4645">
      <w:pPr>
        <w:spacing w:after="0"/>
        <w:ind w:left="720" w:hanging="360"/>
        <w:outlineLvl w:val="0"/>
        <w:rPr>
          <w:rFonts w:ascii="Times New Roman" w:hAnsi="Times New Roman"/>
          <w:sz w:val="24"/>
        </w:rPr>
      </w:pPr>
      <w:r w:rsidRPr="008619BC">
        <w:rPr>
          <w:rFonts w:ascii="Times New Roman" w:hAnsi="Times New Roman"/>
          <w:b/>
          <w:sz w:val="24"/>
        </w:rPr>
        <w:t xml:space="preserve">1. Abstract </w:t>
      </w:r>
      <w:r w:rsidRPr="00DE7A94">
        <w:rPr>
          <w:rFonts w:ascii="Times New Roman" w:hAnsi="Times New Roman"/>
          <w:sz w:val="24"/>
        </w:rPr>
        <w:t xml:space="preserve">(should be about one half page double </w:t>
      </w:r>
      <w:r>
        <w:rPr>
          <w:rFonts w:ascii="Times New Roman" w:hAnsi="Times New Roman"/>
          <w:sz w:val="24"/>
        </w:rPr>
        <w:t>spaced</w:t>
      </w:r>
      <w:r w:rsidRPr="00DE7A94">
        <w:rPr>
          <w:rFonts w:ascii="Times New Roman" w:hAnsi="Times New Roman"/>
          <w:sz w:val="24"/>
        </w:rPr>
        <w:t>)</w:t>
      </w:r>
    </w:p>
    <w:p w:rsidR="008C2C8C" w:rsidRPr="008619BC" w:rsidRDefault="008C2C8C" w:rsidP="00FA4645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8619BC">
        <w:rPr>
          <w:rFonts w:ascii="Times New Roman" w:hAnsi="Times New Roman"/>
          <w:sz w:val="24"/>
        </w:rPr>
        <w:t>what you propose to do,</w:t>
      </w:r>
    </w:p>
    <w:p w:rsidR="008C2C8C" w:rsidRPr="008619BC" w:rsidRDefault="008C2C8C" w:rsidP="00FA4645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8619BC">
        <w:rPr>
          <w:rFonts w:ascii="Times New Roman" w:hAnsi="Times New Roman"/>
          <w:sz w:val="24"/>
        </w:rPr>
        <w:t>why it is important to do,</w:t>
      </w:r>
    </w:p>
    <w:p w:rsidR="008C2C8C" w:rsidRPr="008619BC" w:rsidRDefault="008C2C8C" w:rsidP="00FA4645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8619BC">
        <w:rPr>
          <w:rFonts w:ascii="Times New Roman" w:hAnsi="Times New Roman"/>
          <w:sz w:val="24"/>
        </w:rPr>
        <w:t xml:space="preserve">how you propose to conduct the research, and </w:t>
      </w:r>
    </w:p>
    <w:p w:rsidR="008C2C8C" w:rsidRPr="008619BC" w:rsidRDefault="008C2C8C" w:rsidP="00FA4645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</w:rPr>
      </w:pPr>
      <w:proofErr w:type="gramStart"/>
      <w:r w:rsidRPr="008619BC">
        <w:rPr>
          <w:rFonts w:ascii="Times New Roman" w:hAnsi="Times New Roman"/>
          <w:sz w:val="24"/>
        </w:rPr>
        <w:t>what</w:t>
      </w:r>
      <w:proofErr w:type="gramEnd"/>
      <w:r w:rsidRPr="008619BC">
        <w:rPr>
          <w:rFonts w:ascii="Times New Roman" w:hAnsi="Times New Roman"/>
          <w:sz w:val="24"/>
        </w:rPr>
        <w:t xml:space="preserve"> you expect your significant results to be.</w:t>
      </w:r>
    </w:p>
    <w:p w:rsidR="008C2C8C" w:rsidRPr="008619BC" w:rsidRDefault="008C2C8C" w:rsidP="00FA4645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i/>
          <w:sz w:val="24"/>
        </w:rPr>
      </w:pPr>
      <w:r w:rsidRPr="008619BC">
        <w:rPr>
          <w:rFonts w:ascii="Times New Roman" w:hAnsi="Times New Roman"/>
          <w:i/>
          <w:sz w:val="24"/>
        </w:rPr>
        <w:t>[You will use this abstract, with revisions, in your final report.]</w:t>
      </w:r>
    </w:p>
    <w:p w:rsidR="008C2C8C" w:rsidRPr="008619BC" w:rsidRDefault="008C2C8C" w:rsidP="0097114D">
      <w:pPr>
        <w:pStyle w:val="ColorfulList-Accent11"/>
        <w:spacing w:after="200" w:line="276" w:lineRule="auto"/>
        <w:ind w:hanging="360"/>
        <w:contextualSpacing/>
        <w:outlineLvl w:val="0"/>
        <w:rPr>
          <w:rFonts w:ascii="Times New Roman" w:hAnsi="Times New Roman"/>
        </w:rPr>
      </w:pPr>
      <w:r w:rsidRPr="008619BC">
        <w:rPr>
          <w:rFonts w:ascii="Times New Roman" w:hAnsi="Times New Roman"/>
          <w:b/>
        </w:rPr>
        <w:t xml:space="preserve">2. Introduction </w:t>
      </w:r>
      <w:r w:rsidRPr="008619BC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relevant background information; </w:t>
      </w:r>
      <w:r w:rsidRPr="008619BC">
        <w:rPr>
          <w:rFonts w:ascii="Times New Roman" w:hAnsi="Times New Roman"/>
          <w:u w:val="single"/>
        </w:rPr>
        <w:t>cite your sources</w:t>
      </w:r>
      <w:r w:rsidRPr="008619BC">
        <w:rPr>
          <w:rFonts w:ascii="Times New Roman" w:hAnsi="Times New Roman"/>
        </w:rPr>
        <w:t>!)</w:t>
      </w:r>
    </w:p>
    <w:p w:rsidR="008C2C8C" w:rsidRPr="008619BC" w:rsidRDefault="008C2C8C" w:rsidP="00FA4645">
      <w:pPr>
        <w:pStyle w:val="ColorfulList-Accent11"/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</w:rPr>
      </w:pPr>
      <w:r w:rsidRPr="008619BC">
        <w:rPr>
          <w:rFonts w:ascii="Times New Roman" w:hAnsi="Times New Roman"/>
        </w:rPr>
        <w:t>Outline the life cycle of WNV, including the vector</w:t>
      </w:r>
      <w:r>
        <w:rPr>
          <w:rFonts w:ascii="Times New Roman" w:hAnsi="Times New Roman"/>
        </w:rPr>
        <w:t>s</w:t>
      </w:r>
      <w:r w:rsidRPr="008619BC">
        <w:rPr>
          <w:rFonts w:ascii="Times New Roman" w:hAnsi="Times New Roman"/>
        </w:rPr>
        <w:t xml:space="preserve"> </w:t>
      </w:r>
      <w:r w:rsidRPr="007C20FC">
        <w:rPr>
          <w:rFonts w:ascii="Times New Roman" w:hAnsi="Times New Roman"/>
        </w:rPr>
        <w:t>and</w:t>
      </w:r>
      <w:r w:rsidRPr="008619BC">
        <w:rPr>
          <w:rFonts w:ascii="Times New Roman" w:hAnsi="Times New Roman"/>
        </w:rPr>
        <w:t xml:space="preserve"> reservoir hosts  </w:t>
      </w:r>
    </w:p>
    <w:p w:rsidR="008C2C8C" w:rsidRPr="008619BC" w:rsidRDefault="008C2C8C" w:rsidP="00FA4645">
      <w:pPr>
        <w:pStyle w:val="ColorfulList-Accent11"/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i/>
        </w:rPr>
      </w:pPr>
      <w:r w:rsidRPr="008619BC">
        <w:rPr>
          <w:rFonts w:ascii="Times New Roman" w:hAnsi="Times New Roman"/>
          <w:i/>
        </w:rPr>
        <w:t xml:space="preserve">What are the environmental variables that could affect the incidence of WNV? </w:t>
      </w:r>
    </w:p>
    <w:p w:rsidR="008C2C8C" w:rsidRPr="008619BC" w:rsidRDefault="008C2C8C" w:rsidP="00FA4645">
      <w:pPr>
        <w:pStyle w:val="ColorfulList-Accent11"/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i/>
        </w:rPr>
      </w:pPr>
      <w:r w:rsidRPr="008619BC">
        <w:rPr>
          <w:rFonts w:ascii="Times New Roman" w:hAnsi="Times New Roman"/>
        </w:rPr>
        <w:t xml:space="preserve">Discuss when WNV entered the country, and how long it took to spread to the West Coast. </w:t>
      </w:r>
      <w:r w:rsidRPr="008619BC">
        <w:rPr>
          <w:rFonts w:ascii="Times New Roman" w:hAnsi="Times New Roman"/>
          <w:i/>
        </w:rPr>
        <w:t>Why was it able to spread so fast?</w:t>
      </w:r>
    </w:p>
    <w:p w:rsidR="008C2C8C" w:rsidRPr="008619BC" w:rsidRDefault="008C2C8C" w:rsidP="00FA4645">
      <w:pPr>
        <w:pStyle w:val="ColorfulList-Accent11"/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i/>
        </w:rPr>
      </w:pPr>
      <w:r w:rsidRPr="008619BC">
        <w:rPr>
          <w:rFonts w:ascii="Times New Roman" w:hAnsi="Times New Roman"/>
        </w:rPr>
        <w:t xml:space="preserve">Discuss the importance of WNV compared to other kinds of infectious disease, especially kinds of encephalitis vectored by mosquitoes. Include the symptoms and mortality rate for WNV infections. </w:t>
      </w:r>
      <w:r w:rsidRPr="008619BC">
        <w:rPr>
          <w:rFonts w:ascii="Times New Roman" w:hAnsi="Times New Roman"/>
          <w:i/>
        </w:rPr>
        <w:t>What is the age group of people most at risk for WNV neuroinvasive disease?</w:t>
      </w:r>
    </w:p>
    <w:p w:rsidR="008C2C8C" w:rsidRPr="008619BC" w:rsidRDefault="008C2C8C" w:rsidP="00FA4645">
      <w:pPr>
        <w:pStyle w:val="ColorfulList-Accent11"/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b/>
        </w:rPr>
      </w:pPr>
      <w:r w:rsidRPr="008619BC">
        <w:rPr>
          <w:rFonts w:ascii="Times New Roman" w:hAnsi="Times New Roman"/>
        </w:rPr>
        <w:t xml:space="preserve">List your objectives for this project. </w:t>
      </w:r>
    </w:p>
    <w:p w:rsidR="008C2C8C" w:rsidRPr="008619BC" w:rsidRDefault="008C2C8C" w:rsidP="00FA4645">
      <w:pPr>
        <w:pStyle w:val="ColorfulList-Accent11"/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b/>
          <w:i/>
        </w:rPr>
      </w:pPr>
      <w:r w:rsidRPr="008619BC">
        <w:rPr>
          <w:rFonts w:ascii="Times New Roman" w:hAnsi="Times New Roman"/>
        </w:rPr>
        <w:t>[</w:t>
      </w:r>
      <w:r w:rsidRPr="008619BC">
        <w:rPr>
          <w:rFonts w:ascii="Times New Roman" w:hAnsi="Times New Roman"/>
          <w:i/>
        </w:rPr>
        <w:t xml:space="preserve">Note that you will only include those aspects of the ecology of WNV that are relevant to your </w:t>
      </w:r>
      <w:r>
        <w:rPr>
          <w:rFonts w:ascii="Times New Roman" w:hAnsi="Times New Roman"/>
          <w:i/>
        </w:rPr>
        <w:t>objective</w:t>
      </w:r>
      <w:r w:rsidRPr="008619BC">
        <w:rPr>
          <w:rFonts w:ascii="Times New Roman" w:hAnsi="Times New Roman"/>
          <w:i/>
        </w:rPr>
        <w:t>(s).]</w:t>
      </w:r>
    </w:p>
    <w:p w:rsidR="008C2C8C" w:rsidRPr="008619BC" w:rsidRDefault="008C2C8C" w:rsidP="00FA4645">
      <w:pPr>
        <w:pStyle w:val="ColorfulList-Accent11"/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b/>
          <w:i/>
        </w:rPr>
      </w:pPr>
      <w:r w:rsidRPr="008619BC">
        <w:rPr>
          <w:rFonts w:ascii="Times New Roman" w:hAnsi="Times New Roman"/>
          <w:i/>
        </w:rPr>
        <w:t>[Unless you change your objectives after submitting your proposal or find very recent sources, this section may be used as is in your final report.]</w:t>
      </w:r>
    </w:p>
    <w:p w:rsidR="008C2C8C" w:rsidRPr="008619BC" w:rsidRDefault="008C2C8C" w:rsidP="0097114D">
      <w:pPr>
        <w:pStyle w:val="ColorfulList-Accent11"/>
        <w:spacing w:after="200" w:line="276" w:lineRule="auto"/>
        <w:ind w:left="0"/>
        <w:contextualSpacing/>
        <w:rPr>
          <w:rFonts w:ascii="Times New Roman" w:hAnsi="Times New Roman"/>
          <w:b/>
        </w:rPr>
      </w:pPr>
      <w:r w:rsidRPr="008619BC">
        <w:rPr>
          <w:rFonts w:ascii="Times New Roman" w:hAnsi="Times New Roman"/>
        </w:rPr>
        <w:t xml:space="preserve">      </w:t>
      </w:r>
      <w:r w:rsidRPr="008619BC">
        <w:rPr>
          <w:rFonts w:ascii="Times New Roman" w:hAnsi="Times New Roman"/>
          <w:b/>
        </w:rPr>
        <w:t>3. Materials and Methods:</w:t>
      </w:r>
    </w:p>
    <w:p w:rsidR="008C2C8C" w:rsidRPr="008619BC" w:rsidRDefault="008C2C8C" w:rsidP="00FA4645">
      <w:pPr>
        <w:pStyle w:val="ColorfulList-Accent11"/>
        <w:numPr>
          <w:ilvl w:val="0"/>
          <w:numId w:val="9"/>
        </w:numPr>
        <w:tabs>
          <w:tab w:val="num" w:pos="1530"/>
        </w:tabs>
        <w:spacing w:after="200" w:line="276" w:lineRule="auto"/>
        <w:contextualSpacing/>
        <w:rPr>
          <w:rFonts w:ascii="Times New Roman" w:hAnsi="Times New Roman"/>
        </w:rPr>
      </w:pPr>
      <w:r w:rsidRPr="008619BC">
        <w:rPr>
          <w:rFonts w:ascii="Times New Roman" w:hAnsi="Times New Roman"/>
        </w:rPr>
        <w:t xml:space="preserve">Describe how you will conduct this </w:t>
      </w:r>
      <w:r>
        <w:rPr>
          <w:rFonts w:ascii="Times New Roman" w:hAnsi="Times New Roman"/>
        </w:rPr>
        <w:t xml:space="preserve">research </w:t>
      </w:r>
      <w:r w:rsidRPr="008619BC">
        <w:rPr>
          <w:rFonts w:ascii="Times New Roman" w:hAnsi="Times New Roman"/>
        </w:rPr>
        <w:t>project.</w:t>
      </w:r>
    </w:p>
    <w:p w:rsidR="008C2C8C" w:rsidRPr="008619BC" w:rsidRDefault="008C2C8C" w:rsidP="00FA4645">
      <w:pPr>
        <w:pStyle w:val="ColorfulList-Accent11"/>
        <w:numPr>
          <w:ilvl w:val="0"/>
          <w:numId w:val="9"/>
        </w:numPr>
        <w:tabs>
          <w:tab w:val="num" w:pos="1530"/>
        </w:tabs>
        <w:spacing w:after="200" w:line="276" w:lineRule="auto"/>
        <w:contextualSpacing/>
        <w:rPr>
          <w:rFonts w:ascii="Times New Roman" w:hAnsi="Times New Roman"/>
        </w:rPr>
      </w:pPr>
      <w:r w:rsidRPr="008619BC">
        <w:rPr>
          <w:rFonts w:ascii="Times New Roman" w:hAnsi="Times New Roman"/>
        </w:rPr>
        <w:t>Telling which web sites you will use is appropriate, but be sure to tell which information will be found on each. (</w:t>
      </w:r>
      <w:r w:rsidRPr="008619BC">
        <w:rPr>
          <w:rFonts w:ascii="Times New Roman" w:hAnsi="Times New Roman"/>
          <w:i/>
        </w:rPr>
        <w:t>Use sentences, not a list</w:t>
      </w:r>
      <w:r w:rsidRPr="008619BC">
        <w:rPr>
          <w:rFonts w:ascii="Times New Roman" w:hAnsi="Times New Roman"/>
        </w:rPr>
        <w:t>.)</w:t>
      </w:r>
    </w:p>
    <w:p w:rsidR="008C2C8C" w:rsidRPr="008619BC" w:rsidRDefault="008C2C8C" w:rsidP="00FA4645">
      <w:pPr>
        <w:pStyle w:val="ColorfulList-Accent11"/>
        <w:numPr>
          <w:ilvl w:val="0"/>
          <w:numId w:val="9"/>
        </w:numPr>
        <w:tabs>
          <w:tab w:val="num" w:pos="1530"/>
        </w:tabs>
        <w:spacing w:after="200" w:line="276" w:lineRule="auto"/>
        <w:contextualSpacing/>
        <w:rPr>
          <w:rFonts w:ascii="Times New Roman" w:hAnsi="Times New Roman"/>
          <w:i/>
        </w:rPr>
      </w:pPr>
      <w:r w:rsidRPr="008619BC">
        <w:rPr>
          <w:rFonts w:ascii="Times New Roman" w:hAnsi="Times New Roman"/>
        </w:rPr>
        <w:t>Tell which data you will use from each site and how you will use that data</w:t>
      </w:r>
      <w:r>
        <w:rPr>
          <w:rFonts w:ascii="Times New Roman" w:hAnsi="Times New Roman"/>
        </w:rPr>
        <w:t>, for example,</w:t>
      </w:r>
      <w:r w:rsidRPr="008619BC">
        <w:rPr>
          <w:rFonts w:ascii="Times New Roman" w:hAnsi="Times New Roman"/>
        </w:rPr>
        <w:t xml:space="preserve"> </w:t>
      </w:r>
      <w:r w:rsidRPr="008619BC">
        <w:rPr>
          <w:rFonts w:ascii="Times New Roman" w:hAnsi="Times New Roman"/>
          <w:i/>
        </w:rPr>
        <w:t>I will graph average monthl</w:t>
      </w:r>
      <w:r>
        <w:rPr>
          <w:rFonts w:ascii="Times New Roman" w:hAnsi="Times New Roman"/>
          <w:i/>
        </w:rPr>
        <w:t>y precipitation (from the US HCN</w:t>
      </w:r>
      <w:r w:rsidRPr="008619BC">
        <w:rPr>
          <w:rFonts w:ascii="Times New Roman" w:hAnsi="Times New Roman"/>
          <w:i/>
        </w:rPr>
        <w:t>) against prevalence of human WNV (from the CDC) in [my home area] from 1999 through 2011.</w:t>
      </w:r>
    </w:p>
    <w:p w:rsidR="008C2C8C" w:rsidRPr="008619BC" w:rsidRDefault="008C2C8C" w:rsidP="00FA4645">
      <w:pPr>
        <w:pStyle w:val="ColorfulList-Accent11"/>
        <w:numPr>
          <w:ilvl w:val="0"/>
          <w:numId w:val="9"/>
        </w:numPr>
        <w:tabs>
          <w:tab w:val="num" w:pos="1530"/>
        </w:tabs>
        <w:spacing w:after="200" w:line="276" w:lineRule="auto"/>
        <w:contextualSpacing/>
        <w:rPr>
          <w:rFonts w:ascii="Times New Roman" w:hAnsi="Times New Roman"/>
          <w:i/>
        </w:rPr>
      </w:pPr>
      <w:r w:rsidRPr="008619BC">
        <w:rPr>
          <w:rFonts w:ascii="Times New Roman" w:hAnsi="Times New Roman"/>
          <w:i/>
        </w:rPr>
        <w:t xml:space="preserve">[You will change verbs </w:t>
      </w:r>
      <w:r>
        <w:rPr>
          <w:rFonts w:ascii="Times New Roman" w:hAnsi="Times New Roman"/>
          <w:i/>
        </w:rPr>
        <w:t xml:space="preserve">in </w:t>
      </w:r>
      <w:r w:rsidRPr="008619BC">
        <w:rPr>
          <w:rFonts w:ascii="Times New Roman" w:hAnsi="Times New Roman"/>
          <w:i/>
        </w:rPr>
        <w:t>this section to the past tense (see the Format for a Scientific Research Report), but unless you change what you proposed to do, that is the only change you will need to make in this section for your final report.]</w:t>
      </w:r>
    </w:p>
    <w:p w:rsidR="008C2C8C" w:rsidRPr="008619BC" w:rsidRDefault="008C2C8C" w:rsidP="00FA4645">
      <w:pPr>
        <w:pStyle w:val="ColorfulList-Accent11"/>
        <w:tabs>
          <w:tab w:val="num" w:pos="1530"/>
        </w:tabs>
        <w:spacing w:after="200" w:line="276" w:lineRule="auto"/>
        <w:contextualSpacing/>
        <w:rPr>
          <w:rFonts w:ascii="Times New Roman" w:hAnsi="Times New Roman"/>
          <w:b/>
        </w:rPr>
      </w:pPr>
      <w:r w:rsidRPr="008619BC">
        <w:rPr>
          <w:rFonts w:ascii="Times New Roman" w:hAnsi="Times New Roman"/>
          <w:b/>
        </w:rPr>
        <w:t xml:space="preserve">4. Results – </w:t>
      </w:r>
      <w:r w:rsidRPr="008619BC">
        <w:rPr>
          <w:rFonts w:ascii="Times New Roman" w:hAnsi="Times New Roman"/>
        </w:rPr>
        <w:t>Since you have none yet, omit this section.</w:t>
      </w:r>
    </w:p>
    <w:p w:rsidR="008C2C8C" w:rsidRPr="008619BC" w:rsidRDefault="008C2C8C" w:rsidP="00FA4645">
      <w:pPr>
        <w:pStyle w:val="ColorfulList-Accent11"/>
        <w:tabs>
          <w:tab w:val="num" w:pos="1530"/>
        </w:tabs>
        <w:spacing w:after="200" w:line="276" w:lineRule="auto"/>
        <w:contextualSpacing/>
        <w:rPr>
          <w:rFonts w:ascii="Times New Roman" w:hAnsi="Times New Roman"/>
        </w:rPr>
      </w:pPr>
      <w:r w:rsidRPr="008619BC">
        <w:rPr>
          <w:rFonts w:ascii="Times New Roman" w:hAnsi="Times New Roman"/>
          <w:b/>
        </w:rPr>
        <w:t xml:space="preserve">5. </w:t>
      </w:r>
      <w:r>
        <w:rPr>
          <w:rFonts w:ascii="Times New Roman" w:hAnsi="Times New Roman"/>
          <w:b/>
        </w:rPr>
        <w:t>Discussion</w:t>
      </w:r>
      <w:r w:rsidRPr="008619B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</w:t>
      </w:r>
      <w:r w:rsidRPr="008619B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None yet; omit.</w:t>
      </w:r>
    </w:p>
    <w:p w:rsidR="008C2C8C" w:rsidRPr="00C95DF9" w:rsidRDefault="008C2C8C" w:rsidP="00FA4645">
      <w:pPr>
        <w:pStyle w:val="ColorfulList-Accent11"/>
        <w:tabs>
          <w:tab w:val="num" w:pos="1530"/>
        </w:tabs>
        <w:spacing w:after="200" w:line="276" w:lineRule="auto"/>
        <w:contextualSpacing/>
        <w:rPr>
          <w:rFonts w:ascii="Times New Roman" w:hAnsi="Times New Roman"/>
        </w:rPr>
      </w:pPr>
      <w:r w:rsidRPr="008619BC">
        <w:rPr>
          <w:rFonts w:ascii="Times New Roman" w:hAnsi="Times New Roman"/>
          <w:b/>
        </w:rPr>
        <w:t xml:space="preserve">6. Acknowledgements </w:t>
      </w:r>
      <w:r w:rsidRPr="00C95DF9">
        <w:rPr>
          <w:rFonts w:ascii="Times New Roman" w:hAnsi="Times New Roman"/>
        </w:rPr>
        <w:t>– None yet</w:t>
      </w:r>
      <w:r>
        <w:rPr>
          <w:rFonts w:ascii="Times New Roman" w:hAnsi="Times New Roman"/>
        </w:rPr>
        <w:t>; omit</w:t>
      </w:r>
      <w:r w:rsidRPr="00C95DF9">
        <w:rPr>
          <w:rFonts w:ascii="Times New Roman" w:hAnsi="Times New Roman"/>
        </w:rPr>
        <w:t>.</w:t>
      </w:r>
    </w:p>
    <w:p w:rsidR="008C2C8C" w:rsidRPr="008619BC" w:rsidRDefault="008C2C8C" w:rsidP="00FA4645">
      <w:pPr>
        <w:pStyle w:val="ColorfulList-Accent11"/>
        <w:tabs>
          <w:tab w:val="num" w:pos="1530"/>
        </w:tabs>
        <w:spacing w:after="200" w:line="276" w:lineRule="auto"/>
        <w:contextualSpacing/>
        <w:rPr>
          <w:rFonts w:ascii="Times New Roman" w:hAnsi="Times New Roman"/>
          <w:b/>
        </w:rPr>
      </w:pPr>
      <w:r w:rsidRPr="008619BC">
        <w:rPr>
          <w:rFonts w:ascii="Times New Roman" w:hAnsi="Times New Roman"/>
          <w:b/>
        </w:rPr>
        <w:lastRenderedPageBreak/>
        <w:t xml:space="preserve">7. Literature Cited </w:t>
      </w:r>
    </w:p>
    <w:p w:rsidR="008C2C8C" w:rsidRPr="008619BC" w:rsidRDefault="008C2C8C" w:rsidP="0060588E">
      <w:pPr>
        <w:pStyle w:val="ColorfulList-Accent11"/>
        <w:numPr>
          <w:ilvl w:val="0"/>
          <w:numId w:val="12"/>
        </w:numPr>
        <w:spacing w:after="200" w:line="276" w:lineRule="auto"/>
        <w:contextualSpacing/>
        <w:rPr>
          <w:rFonts w:ascii="Times New Roman" w:hAnsi="Times New Roman"/>
        </w:rPr>
      </w:pPr>
      <w:r w:rsidRPr="008619BC">
        <w:rPr>
          <w:rFonts w:ascii="Times New Roman" w:hAnsi="Times New Roman"/>
        </w:rPr>
        <w:t xml:space="preserve">You must list every source cited in your </w:t>
      </w:r>
      <w:r>
        <w:rPr>
          <w:rFonts w:ascii="Times New Roman" w:hAnsi="Times New Roman"/>
        </w:rPr>
        <w:t>paper</w:t>
      </w:r>
      <w:r w:rsidRPr="008619BC">
        <w:rPr>
          <w:rFonts w:ascii="Times New Roman" w:hAnsi="Times New Roman"/>
        </w:rPr>
        <w:t>.</w:t>
      </w:r>
    </w:p>
    <w:p w:rsidR="008C2C8C" w:rsidRDefault="008C2C8C" w:rsidP="0060588E">
      <w:pPr>
        <w:pStyle w:val="ColorfulList-Accent11"/>
        <w:numPr>
          <w:ilvl w:val="0"/>
          <w:numId w:val="12"/>
        </w:numPr>
        <w:spacing w:after="200" w:line="276" w:lineRule="auto"/>
        <w:contextualSpacing/>
        <w:rPr>
          <w:rFonts w:ascii="Times New Roman" w:hAnsi="Times New Roman"/>
          <w:i/>
          <w:u w:val="single"/>
        </w:rPr>
      </w:pPr>
      <w:r w:rsidRPr="008619BC">
        <w:rPr>
          <w:rFonts w:ascii="Times New Roman" w:hAnsi="Times New Roman"/>
          <w:i/>
        </w:rPr>
        <w:t>NOTE</w:t>
      </w:r>
      <w:r w:rsidRPr="008619BC">
        <w:rPr>
          <w:rFonts w:ascii="Times New Roman" w:hAnsi="Times New Roman"/>
        </w:rPr>
        <w:t>: In-text citations and the Literature Cited section are both required in scientific writing</w:t>
      </w:r>
      <w:r w:rsidRPr="008619BC">
        <w:rPr>
          <w:rFonts w:ascii="Times New Roman" w:hAnsi="Times New Roman"/>
          <w:i/>
        </w:rPr>
        <w:t xml:space="preserve">. </w:t>
      </w:r>
      <w:r w:rsidRPr="008619BC">
        <w:rPr>
          <w:rFonts w:ascii="Times New Roman" w:hAnsi="Times New Roman"/>
          <w:i/>
          <w:u w:val="single"/>
        </w:rPr>
        <w:t>Every source used must be both cited in the appropriate place in the text of your paper and listed in this section.</w:t>
      </w:r>
      <w:r>
        <w:rPr>
          <w:rFonts w:ascii="Times New Roman" w:hAnsi="Times New Roman"/>
          <w:i/>
          <w:u w:val="single"/>
        </w:rPr>
        <w:t xml:space="preserve"> Do not list any sources that are not cited.</w:t>
      </w:r>
    </w:p>
    <w:p w:rsidR="008C2C8C" w:rsidRPr="001114F4" w:rsidRDefault="008C2C8C" w:rsidP="0060588E">
      <w:pPr>
        <w:pStyle w:val="ColorfulList-Accent11"/>
        <w:numPr>
          <w:ilvl w:val="0"/>
          <w:numId w:val="12"/>
        </w:numPr>
        <w:spacing w:after="200" w:line="276" w:lineRule="auto"/>
        <w:contextualSpacing/>
        <w:rPr>
          <w:rFonts w:ascii="Times New Roman" w:hAnsi="Times New Roman"/>
          <w:i/>
          <w:u w:val="single"/>
        </w:rPr>
      </w:pPr>
      <w:r w:rsidRPr="001114F4">
        <w:rPr>
          <w:rFonts w:ascii="Times New Roman" w:hAnsi="Times New Roman"/>
          <w:i/>
        </w:rPr>
        <w:t>[This section will be used in your final Report, but be sure to include any additional sources used in the Report.]</w:t>
      </w:r>
    </w:p>
    <w:p w:rsidR="008C2C8C" w:rsidRPr="008619BC" w:rsidRDefault="008C2C8C" w:rsidP="00985784">
      <w:pPr>
        <w:pStyle w:val="ColorfulList-Accent11"/>
        <w:tabs>
          <w:tab w:val="num" w:pos="1530"/>
        </w:tabs>
        <w:spacing w:after="200" w:line="276" w:lineRule="auto"/>
        <w:contextualSpacing/>
        <w:rPr>
          <w:rFonts w:ascii="Times New Roman" w:hAnsi="Times New Roman"/>
          <w:i/>
        </w:rPr>
      </w:pPr>
    </w:p>
    <w:p w:rsidR="008C2C8C" w:rsidRPr="008619BC" w:rsidRDefault="008C2C8C" w:rsidP="00985784">
      <w:pPr>
        <w:pStyle w:val="ColorfulList-Accent11"/>
        <w:tabs>
          <w:tab w:val="num" w:pos="1530"/>
        </w:tabs>
        <w:spacing w:after="200" w:line="276" w:lineRule="auto"/>
        <w:contextualSpacing/>
        <w:rPr>
          <w:rFonts w:ascii="Times New Roman" w:hAnsi="Times New Roman"/>
        </w:rPr>
      </w:pPr>
    </w:p>
    <w:p w:rsidR="008C2C8C" w:rsidRPr="008619BC" w:rsidRDefault="008C2C8C">
      <w:pPr>
        <w:rPr>
          <w:sz w:val="24"/>
        </w:rPr>
      </w:pPr>
    </w:p>
    <w:sectPr w:rsidR="008C2C8C" w:rsidRPr="008619BC" w:rsidSect="00C873A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C52" w:rsidRDefault="00034C52" w:rsidP="00034C52">
      <w:pPr>
        <w:spacing w:after="0" w:line="240" w:lineRule="auto"/>
      </w:pPr>
      <w:r>
        <w:separator/>
      </w:r>
    </w:p>
  </w:endnote>
  <w:endnote w:type="continuationSeparator" w:id="0">
    <w:p w:rsidR="00034C52" w:rsidRDefault="00034C52" w:rsidP="0003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C52" w:rsidRPr="00034C52" w:rsidRDefault="00034C52" w:rsidP="00034C52">
    <w:pPr>
      <w:pBdr>
        <w:top w:val="single" w:sz="4" w:space="0" w:color="auto"/>
      </w:pBdr>
      <w:rPr>
        <w:rFonts w:ascii="Arial" w:hAnsi="Arial" w:cs="Arial"/>
        <w:sz w:val="20"/>
      </w:rPr>
    </w:pPr>
    <w:r w:rsidRPr="00930B77">
      <w:rPr>
        <w:rFonts w:ascii="Arial" w:hAnsi="Arial" w:cs="Arial"/>
        <w:i/>
        <w:sz w:val="20"/>
      </w:rPr>
      <w:t>TIEE</w:t>
    </w:r>
    <w:r w:rsidRPr="00930B77">
      <w:rPr>
        <w:rFonts w:ascii="Arial" w:hAnsi="Arial" w:cs="Arial"/>
        <w:sz w:val="20"/>
      </w:rPr>
      <w:t xml:space="preserve">, Volume </w:t>
    </w:r>
    <w:r>
      <w:rPr>
        <w:rFonts w:ascii="Arial" w:hAnsi="Arial" w:cs="Arial"/>
        <w:sz w:val="20"/>
      </w:rPr>
      <w:t>8 © 2012</w:t>
    </w:r>
    <w:r w:rsidRPr="00930B77">
      <w:rPr>
        <w:rFonts w:ascii="Arial" w:hAnsi="Arial" w:cs="Arial"/>
        <w:sz w:val="20"/>
      </w:rPr>
      <w:t xml:space="preserve"> –</w:t>
    </w:r>
    <w:r>
      <w:rPr>
        <w:rFonts w:ascii="Arial" w:hAnsi="Arial" w:cs="Arial"/>
        <w:sz w:val="20"/>
      </w:rPr>
      <w:t xml:space="preserve"> Barbara J. Abraham, </w:t>
    </w:r>
    <w:r w:rsidRPr="002066A8">
      <w:rPr>
        <w:rFonts w:ascii="Arial" w:hAnsi="Arial" w:cs="Arial"/>
        <w:sz w:val="20"/>
      </w:rPr>
      <w:t>Josephine Rodriguez</w:t>
    </w:r>
    <w:r>
      <w:rPr>
        <w:rFonts w:ascii="Arial" w:hAnsi="Arial" w:cs="Arial"/>
        <w:sz w:val="20"/>
      </w:rPr>
      <w:t>,</w:t>
    </w:r>
    <w:r w:rsidRPr="0086312C">
      <w:rPr>
        <w:rFonts w:ascii="Arial" w:hAnsi="Arial" w:cs="Arial"/>
        <w:sz w:val="20"/>
      </w:rPr>
      <w:t xml:space="preserve"> and the Ecological Society of America. </w:t>
    </w:r>
    <w:r w:rsidRPr="0086312C">
      <w:rPr>
        <w:rFonts w:ascii="Arial" w:hAnsi="Arial" w:cs="Arial"/>
        <w:i/>
        <w:sz w:val="20"/>
      </w:rPr>
      <w:t>Teaching Issues and Experiments in Ecology</w:t>
    </w:r>
    <w:r w:rsidRPr="0086312C">
      <w:rPr>
        <w:rFonts w:ascii="Arial" w:hAnsi="Arial" w:cs="Arial"/>
        <w:sz w:val="20"/>
      </w:rPr>
      <w:t xml:space="preserve"> (</w:t>
    </w:r>
    <w:r w:rsidRPr="0086312C">
      <w:rPr>
        <w:rFonts w:ascii="Arial" w:hAnsi="Arial" w:cs="Arial"/>
        <w:i/>
        <w:sz w:val="20"/>
      </w:rPr>
      <w:t>TIEE</w:t>
    </w:r>
    <w:r w:rsidRPr="0086312C">
      <w:rPr>
        <w:rFonts w:ascii="Arial" w:hAnsi="Arial" w:cs="Arial"/>
        <w:sz w:val="20"/>
      </w:rPr>
      <w:t>) is a project of the Committee on Diversity and Education of the Ecological Society of America (http://tiee.esa.org).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C52" w:rsidRDefault="00034C52" w:rsidP="00034C52">
      <w:pPr>
        <w:spacing w:after="0" w:line="240" w:lineRule="auto"/>
      </w:pPr>
      <w:r>
        <w:separator/>
      </w:r>
    </w:p>
  </w:footnote>
  <w:footnote w:type="continuationSeparator" w:id="0">
    <w:p w:rsidR="00034C52" w:rsidRDefault="00034C52" w:rsidP="0003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C52" w:rsidRPr="00EF21A5" w:rsidRDefault="00034C52" w:rsidP="00034C52">
    <w:pPr>
      <w:pStyle w:val="Header"/>
      <w:jc w:val="right"/>
      <w:rPr>
        <w:rFonts w:ascii="Arial" w:hAnsi="Arial"/>
        <w:sz w:val="20"/>
      </w:rPr>
    </w:pPr>
    <w:r w:rsidRPr="00CF1243">
      <w:rPr>
        <w:rFonts w:ascii="Arial" w:hAnsi="Arial"/>
      </w:rPr>
      <w:tab/>
    </w:r>
    <w:r w:rsidRPr="00EF21A5">
      <w:rPr>
        <w:rFonts w:ascii="Arial" w:hAnsi="Arial"/>
        <w:sz w:val="20"/>
      </w:rPr>
      <w:t xml:space="preserve">- </w:t>
    </w:r>
    <w:r w:rsidRPr="00EF21A5">
      <w:rPr>
        <w:rFonts w:ascii="Arial" w:hAnsi="Arial"/>
        <w:sz w:val="20"/>
      </w:rPr>
      <w:fldChar w:fldCharType="begin"/>
    </w:r>
    <w:r w:rsidRPr="00EF21A5">
      <w:rPr>
        <w:rFonts w:ascii="Arial" w:hAnsi="Arial"/>
        <w:sz w:val="20"/>
      </w:rPr>
      <w:instrText xml:space="preserve"> PAGE </w:instrText>
    </w:r>
    <w:r w:rsidRPr="00EF21A5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EF21A5">
      <w:rPr>
        <w:rFonts w:ascii="Arial" w:hAnsi="Arial"/>
        <w:sz w:val="20"/>
      </w:rPr>
      <w:fldChar w:fldCharType="end"/>
    </w:r>
    <w:r w:rsidRPr="00EF21A5">
      <w:rPr>
        <w:rFonts w:ascii="Arial" w:hAnsi="Arial"/>
        <w:sz w:val="20"/>
      </w:rPr>
      <w:t xml:space="preserve"> -</w:t>
    </w:r>
  </w:p>
  <w:p w:rsidR="00034C52" w:rsidRPr="00CF1243" w:rsidRDefault="00034C52" w:rsidP="00034C52">
    <w:pPr>
      <w:pStyle w:val="Header"/>
      <w:rPr>
        <w:rFonts w:ascii="Arial" w:hAnsi="Arial"/>
      </w:rPr>
    </w:pPr>
    <w:r>
      <w:rPr>
        <w:rFonts w:ascii="Arial" w:hAnsi="Arial"/>
        <w:sz w:val="48"/>
      </w:rPr>
      <w:t>TIEE</w:t>
    </w:r>
  </w:p>
  <w:p w:rsidR="00034C52" w:rsidRDefault="00034C52" w:rsidP="00034C52">
    <w:pPr>
      <w:pStyle w:val="Header"/>
      <w:pBdr>
        <w:top w:val="single" w:sz="6" w:space="3" w:color="auto"/>
        <w:bottom w:val="single" w:sz="6" w:space="1" w:color="auto"/>
      </w:pBdr>
    </w:pPr>
    <w:r>
      <w:rPr>
        <w:rFonts w:ascii="Arial" w:hAnsi="Arial"/>
        <w:sz w:val="20"/>
      </w:rPr>
      <w:t>Teaching Issues and Experiments in Ecology - Volume 8, September 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4D0"/>
    <w:multiLevelType w:val="hybridMultilevel"/>
    <w:tmpl w:val="857EAC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6"/>
      </w:rPr>
    </w:lvl>
    <w:lvl w:ilvl="2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16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E1032E"/>
    <w:multiLevelType w:val="hybridMultilevel"/>
    <w:tmpl w:val="305E079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0AB07E2"/>
    <w:multiLevelType w:val="hybridMultilevel"/>
    <w:tmpl w:val="5394B5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6"/>
      </w:rPr>
    </w:lvl>
    <w:lvl w:ilvl="2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16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22C18FC"/>
    <w:multiLevelType w:val="hybridMultilevel"/>
    <w:tmpl w:val="7CC297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160DF9"/>
    <w:multiLevelType w:val="hybridMultilevel"/>
    <w:tmpl w:val="7660BD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9D56791"/>
    <w:multiLevelType w:val="hybridMultilevel"/>
    <w:tmpl w:val="C0947D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6"/>
      </w:rPr>
    </w:lvl>
    <w:lvl w:ilvl="2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16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9EC5012"/>
    <w:multiLevelType w:val="hybridMultilevel"/>
    <w:tmpl w:val="2C52B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DE7CCB"/>
    <w:multiLevelType w:val="hybridMultilevel"/>
    <w:tmpl w:val="FC40DA1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6"/>
      </w:rPr>
    </w:lvl>
    <w:lvl w:ilvl="2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16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0F2959"/>
    <w:multiLevelType w:val="hybridMultilevel"/>
    <w:tmpl w:val="E2CA1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7250A9"/>
    <w:multiLevelType w:val="hybridMultilevel"/>
    <w:tmpl w:val="75F6F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C4B48A3"/>
    <w:multiLevelType w:val="hybridMultilevel"/>
    <w:tmpl w:val="E3AC02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423986"/>
    <w:multiLevelType w:val="hybridMultilevel"/>
    <w:tmpl w:val="07E2B7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6"/>
      </w:rPr>
    </w:lvl>
    <w:lvl w:ilvl="2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16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14D"/>
    <w:rsid w:val="0000139B"/>
    <w:rsid w:val="00034C52"/>
    <w:rsid w:val="00060EC4"/>
    <w:rsid w:val="000D0626"/>
    <w:rsid w:val="000D2BD3"/>
    <w:rsid w:val="001114F4"/>
    <w:rsid w:val="0019622E"/>
    <w:rsid w:val="002F3268"/>
    <w:rsid w:val="004E3124"/>
    <w:rsid w:val="005801A1"/>
    <w:rsid w:val="005A735B"/>
    <w:rsid w:val="005F0CC2"/>
    <w:rsid w:val="0060588E"/>
    <w:rsid w:val="006E6683"/>
    <w:rsid w:val="007C20FC"/>
    <w:rsid w:val="008619BC"/>
    <w:rsid w:val="008C2C8C"/>
    <w:rsid w:val="0097114D"/>
    <w:rsid w:val="009815DC"/>
    <w:rsid w:val="00985784"/>
    <w:rsid w:val="00A6164E"/>
    <w:rsid w:val="00B05865"/>
    <w:rsid w:val="00C71762"/>
    <w:rsid w:val="00C873A8"/>
    <w:rsid w:val="00C95DF9"/>
    <w:rsid w:val="00CC1555"/>
    <w:rsid w:val="00D404E4"/>
    <w:rsid w:val="00DE7A94"/>
    <w:rsid w:val="00FA464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iPriority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3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97114D"/>
    <w:pPr>
      <w:spacing w:after="0" w:line="240" w:lineRule="auto"/>
      <w:ind w:left="720"/>
    </w:pPr>
    <w:rPr>
      <w:rFonts w:ascii="Times" w:eastAsia="Times New Roman" w:hAnsi="Times"/>
      <w:sz w:val="24"/>
      <w:szCs w:val="20"/>
    </w:rPr>
  </w:style>
  <w:style w:type="paragraph" w:styleId="ListParagraph">
    <w:name w:val="List Paragraph"/>
    <w:basedOn w:val="Normal"/>
    <w:uiPriority w:val="99"/>
    <w:qFormat/>
    <w:rsid w:val="00FA46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A6164E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A6164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70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164E"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7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6164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70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34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C5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34C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4C5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2119</Characters>
  <Application>Microsoft Office Word</Application>
  <DocSecurity>0</DocSecurity>
  <Lines>48</Lines>
  <Paragraphs>7</Paragraphs>
  <ScaleCrop>false</ScaleCrop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 a Research Proposal</dc:title>
  <dc:creator>barbara.abraham</dc:creator>
  <cp:lastModifiedBy>CBECK</cp:lastModifiedBy>
  <cp:revision>3</cp:revision>
  <dcterms:created xsi:type="dcterms:W3CDTF">2012-01-26T00:45:00Z</dcterms:created>
  <dcterms:modified xsi:type="dcterms:W3CDTF">2012-09-07T16:11:00Z</dcterms:modified>
</cp:coreProperties>
</file>